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99" w:rsidRPr="00B62099" w:rsidRDefault="00B62099" w:rsidP="00B62099">
      <w:pPr>
        <w:jc w:val="center"/>
        <w:rPr>
          <w:rFonts w:ascii="Times New Roman" w:eastAsia="Times New Roman" w:hAnsi="Times New Roman" w:cs="Times New Roman"/>
          <w:b/>
          <w:color w:val="40403B"/>
          <w:sz w:val="32"/>
          <w:szCs w:val="32"/>
        </w:rPr>
      </w:pPr>
      <w:bookmarkStart w:id="0" w:name="_GoBack"/>
      <w:bookmarkEnd w:id="0"/>
      <w:r w:rsidRPr="00B62099">
        <w:rPr>
          <w:rFonts w:ascii="Times New Roman" w:eastAsia="Times New Roman" w:hAnsi="Times New Roman" w:cs="Times New Roman"/>
          <w:b/>
          <w:color w:val="40403B"/>
          <w:sz w:val="32"/>
          <w:szCs w:val="32"/>
        </w:rPr>
        <w:t>MIGRAINE</w:t>
      </w:r>
      <w:r>
        <w:rPr>
          <w:rFonts w:ascii="Times New Roman" w:eastAsia="Times New Roman" w:hAnsi="Times New Roman" w:cs="Times New Roman"/>
          <w:b/>
          <w:color w:val="40403B"/>
          <w:sz w:val="32"/>
          <w:szCs w:val="32"/>
        </w:rPr>
        <w:t xml:space="preserve"> </w:t>
      </w:r>
      <w:r w:rsidRPr="00B62099">
        <w:rPr>
          <w:rFonts w:ascii="Times New Roman" w:eastAsia="Times New Roman" w:hAnsi="Times New Roman" w:cs="Times New Roman"/>
          <w:b/>
          <w:color w:val="40403B"/>
          <w:sz w:val="32"/>
          <w:szCs w:val="32"/>
        </w:rPr>
        <w:t xml:space="preserve"> TIPS</w:t>
      </w:r>
    </w:p>
    <w:p w:rsid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color w:val="40403B"/>
        </w:rPr>
        <w:br/>
      </w:r>
      <w:r>
        <w:rPr>
          <w:rFonts w:ascii="Times New Roman" w:eastAsia="Times New Roman" w:hAnsi="Times New Roman" w:cs="Times New Roman"/>
          <w:color w:val="40403B"/>
        </w:rPr>
        <w:t>Migraine thresholds (the line in which we tip over into a migraine) differ from one person to the next. Some have genetic predispositions, other have acquired dispositions (such as history of concussions).  Nutrition, sleep, hydration, stress, environmental exposures, and lifestyle can all influence how close we are to our tipping line.</w:t>
      </w:r>
    </w:p>
    <w:p w:rsidR="00B62099" w:rsidRPr="00B62099" w:rsidRDefault="00B62099" w:rsidP="00B62099">
      <w:pPr>
        <w:rPr>
          <w:rFonts w:ascii="Times New Roman" w:eastAsia="Times New Roman" w:hAnsi="Times New Roman" w:cs="Times New Roman"/>
          <w:color w:val="40403B"/>
        </w:rPr>
      </w:pPr>
    </w:p>
    <w:p w:rsid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color w:val="40403B"/>
        </w:rPr>
        <w:t xml:space="preserve">Migraines </w:t>
      </w:r>
      <w:r>
        <w:rPr>
          <w:rFonts w:ascii="Times New Roman" w:eastAsia="Times New Roman" w:hAnsi="Times New Roman" w:cs="Times New Roman"/>
          <w:color w:val="40403B"/>
        </w:rPr>
        <w:t>can</w:t>
      </w:r>
      <w:r w:rsidRPr="00B62099">
        <w:rPr>
          <w:rFonts w:ascii="Times New Roman" w:eastAsia="Times New Roman" w:hAnsi="Times New Roman" w:cs="Times New Roman"/>
          <w:color w:val="40403B"/>
        </w:rPr>
        <w:t xml:space="preserve"> present themselves to patients in a variety of ways, including nausea and vomiting, pulsating and throbbing pain,</w:t>
      </w:r>
      <w:r>
        <w:rPr>
          <w:rFonts w:ascii="Times New Roman" w:eastAsia="Times New Roman" w:hAnsi="Times New Roman" w:cs="Times New Roman"/>
          <w:color w:val="40403B"/>
        </w:rPr>
        <w:t xml:space="preserve"> tension in neck or base of the occiput,</w:t>
      </w:r>
      <w:r w:rsidRPr="00B62099">
        <w:rPr>
          <w:rFonts w:ascii="Times New Roman" w:eastAsia="Times New Roman" w:hAnsi="Times New Roman" w:cs="Times New Roman"/>
          <w:color w:val="40403B"/>
        </w:rPr>
        <w:t xml:space="preserve"> and sensitivity to light</w:t>
      </w:r>
      <w:r>
        <w:rPr>
          <w:rFonts w:ascii="Times New Roman" w:eastAsia="Times New Roman" w:hAnsi="Times New Roman" w:cs="Times New Roman"/>
          <w:color w:val="40403B"/>
        </w:rPr>
        <w:t xml:space="preserve"> and noise</w:t>
      </w:r>
      <w:r w:rsidRPr="00B62099">
        <w:rPr>
          <w:rFonts w:ascii="Times New Roman" w:eastAsia="Times New Roman" w:hAnsi="Times New Roman" w:cs="Times New Roman"/>
          <w:color w:val="40403B"/>
        </w:rPr>
        <w:t>. </w:t>
      </w:r>
    </w:p>
    <w:p w:rsidR="00B62099" w:rsidRPr="00B62099" w:rsidRDefault="00B62099" w:rsidP="00B62099">
      <w:pPr>
        <w:rPr>
          <w:rFonts w:ascii="Times New Roman" w:eastAsia="Times New Roman" w:hAnsi="Times New Roman" w:cs="Times New Roman"/>
          <w:color w:val="40403B"/>
        </w:rPr>
      </w:pPr>
    </w:p>
    <w:p w:rsidR="00B62099" w:rsidRPr="00B62099" w:rsidRDefault="00B62099" w:rsidP="00B62099">
      <w:pPr>
        <w:rPr>
          <w:rFonts w:ascii="Times New Roman" w:eastAsia="Times New Roman" w:hAnsi="Times New Roman" w:cs="Times New Roman"/>
          <w:color w:val="40403B"/>
        </w:rPr>
      </w:pPr>
      <w:r>
        <w:rPr>
          <w:rFonts w:ascii="Times New Roman" w:eastAsia="Times New Roman" w:hAnsi="Times New Roman" w:cs="Times New Roman"/>
          <w:color w:val="40403B"/>
        </w:rPr>
        <w:t xml:space="preserve">When approaching Migraine treatment it is best to first try to identify and minimize controllable triggers.  </w:t>
      </w:r>
      <w:r w:rsidRPr="00B62099">
        <w:rPr>
          <w:rFonts w:ascii="Times New Roman" w:eastAsia="Times New Roman" w:hAnsi="Times New Roman" w:cs="Times New Roman"/>
          <w:color w:val="40403B"/>
        </w:rPr>
        <w:t xml:space="preserve">Several supplements have excellent efficacy when used to treat migraines, and </w:t>
      </w:r>
      <w:r>
        <w:rPr>
          <w:rFonts w:ascii="Times New Roman" w:eastAsia="Times New Roman" w:hAnsi="Times New Roman" w:cs="Times New Roman"/>
          <w:color w:val="40403B"/>
        </w:rPr>
        <w:t xml:space="preserve">frequently </w:t>
      </w:r>
      <w:r w:rsidRPr="00B62099">
        <w:rPr>
          <w:rFonts w:ascii="Times New Roman" w:eastAsia="Times New Roman" w:hAnsi="Times New Roman" w:cs="Times New Roman"/>
          <w:color w:val="40403B"/>
        </w:rPr>
        <w:t>carry fewer health risks than most prescripti</w:t>
      </w:r>
      <w:r>
        <w:rPr>
          <w:rFonts w:ascii="Times New Roman" w:eastAsia="Times New Roman" w:hAnsi="Times New Roman" w:cs="Times New Roman"/>
          <w:color w:val="40403B"/>
        </w:rPr>
        <w:t>ve medications and so are great first line treatment options.</w:t>
      </w:r>
    </w:p>
    <w:p w:rsidR="00B62099" w:rsidRPr="00B62099" w:rsidRDefault="00B62099" w:rsidP="00B62099">
      <w:pPr>
        <w:rPr>
          <w:rFonts w:ascii="Times New Roman" w:eastAsia="Times New Roman" w:hAnsi="Times New Roman" w:cs="Times New Roman"/>
          <w:color w:val="40403B"/>
        </w:rPr>
      </w:pP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b/>
          <w:i/>
          <w:iCs/>
          <w:color w:val="40403B"/>
          <w:bdr w:val="single" w:sz="2" w:space="0" w:color="D2D6DC" w:frame="1"/>
        </w:rPr>
        <w:t xml:space="preserve">Acupuncture </w:t>
      </w:r>
      <w:r w:rsidRPr="00B62099">
        <w:rPr>
          <w:rFonts w:ascii="Times New Roman" w:eastAsia="Times New Roman" w:hAnsi="Times New Roman" w:cs="Times New Roman"/>
          <w:i/>
          <w:iCs/>
          <w:color w:val="40403B"/>
          <w:bdr w:val="single" w:sz="2" w:space="0" w:color="D2D6DC" w:frame="1"/>
        </w:rPr>
        <w:t>-</w:t>
      </w:r>
      <w:r w:rsidRPr="00B62099">
        <w:rPr>
          <w:rFonts w:ascii="Times New Roman" w:eastAsia="Times New Roman" w:hAnsi="Times New Roman" w:cs="Times New Roman"/>
          <w:color w:val="40403B"/>
        </w:rPr>
        <w:t> increases blood flow to tissues and has been shown in studies to prevent migraines. </w:t>
      </w: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b/>
          <w:i/>
          <w:iCs/>
          <w:color w:val="40403B"/>
          <w:bdr w:val="single" w:sz="2" w:space="0" w:color="D2D6DC" w:frame="1"/>
        </w:rPr>
        <w:t>Butterbur</w:t>
      </w:r>
      <w:r w:rsidRPr="00B62099">
        <w:rPr>
          <w:rFonts w:ascii="Times New Roman" w:eastAsia="Times New Roman" w:hAnsi="Times New Roman" w:cs="Times New Roman"/>
          <w:color w:val="40403B"/>
        </w:rPr>
        <w:t xml:space="preserve">- one the main ingredients in this herb, </w:t>
      </w:r>
      <w:proofErr w:type="spellStart"/>
      <w:r w:rsidRPr="00B62099">
        <w:rPr>
          <w:rFonts w:ascii="Times New Roman" w:eastAsia="Times New Roman" w:hAnsi="Times New Roman" w:cs="Times New Roman"/>
          <w:color w:val="40403B"/>
        </w:rPr>
        <w:t>petasin</w:t>
      </w:r>
      <w:proofErr w:type="spellEnd"/>
      <w:r w:rsidRPr="00B62099">
        <w:rPr>
          <w:rFonts w:ascii="Times New Roman" w:eastAsia="Times New Roman" w:hAnsi="Times New Roman" w:cs="Times New Roman"/>
          <w:color w:val="40403B"/>
        </w:rPr>
        <w:t>, reduces inflammation and can prevent the swelling that leads to migraines. </w:t>
      </w: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b/>
          <w:i/>
          <w:iCs/>
          <w:color w:val="40403B"/>
          <w:bdr w:val="single" w:sz="2" w:space="0" w:color="D2D6DC" w:frame="1"/>
        </w:rPr>
        <w:t>Fever few</w:t>
      </w:r>
      <w:r w:rsidRPr="00B62099">
        <w:rPr>
          <w:rFonts w:ascii="Times New Roman" w:eastAsia="Times New Roman" w:hAnsi="Times New Roman" w:cs="Times New Roman"/>
          <w:i/>
          <w:iCs/>
          <w:color w:val="40403B"/>
          <w:bdr w:val="single" w:sz="2" w:space="0" w:color="D2D6DC" w:frame="1"/>
        </w:rPr>
        <w:t xml:space="preserve"> -</w:t>
      </w:r>
      <w:r w:rsidRPr="00B62099">
        <w:rPr>
          <w:rFonts w:ascii="Times New Roman" w:eastAsia="Times New Roman" w:hAnsi="Times New Roman" w:cs="Times New Roman"/>
          <w:color w:val="40403B"/>
        </w:rPr>
        <w:t> has been proven to relax the tension and constricted blood vessels, easing the painful pressure. It also reduces inflammation. </w:t>
      </w: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b/>
          <w:i/>
          <w:iCs/>
          <w:color w:val="40403B"/>
          <w:bdr w:val="single" w:sz="2" w:space="0" w:color="D2D6DC" w:frame="1"/>
        </w:rPr>
        <w:t>Vitamin B2</w:t>
      </w:r>
      <w:r w:rsidRPr="00B62099">
        <w:rPr>
          <w:rFonts w:ascii="Times New Roman" w:eastAsia="Times New Roman" w:hAnsi="Times New Roman" w:cs="Times New Roman"/>
          <w:i/>
          <w:iCs/>
          <w:color w:val="40403B"/>
          <w:bdr w:val="single" w:sz="2" w:space="0" w:color="D2D6DC" w:frame="1"/>
        </w:rPr>
        <w:t xml:space="preserve"> -</w:t>
      </w:r>
      <w:r w:rsidRPr="00B62099">
        <w:rPr>
          <w:rFonts w:ascii="Times New Roman" w:eastAsia="Times New Roman" w:hAnsi="Times New Roman" w:cs="Times New Roman"/>
          <w:color w:val="40403B"/>
        </w:rPr>
        <w:t> An effective preventive treatment for migraines. </w:t>
      </w: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b/>
          <w:i/>
          <w:iCs/>
          <w:color w:val="40403B"/>
          <w:bdr w:val="single" w:sz="2" w:space="0" w:color="D2D6DC" w:frame="1"/>
        </w:rPr>
        <w:t>Melatonin -</w:t>
      </w:r>
      <w:r w:rsidRPr="00B62099">
        <w:rPr>
          <w:rFonts w:ascii="Times New Roman" w:eastAsia="Times New Roman" w:hAnsi="Times New Roman" w:cs="Times New Roman"/>
          <w:i/>
          <w:iCs/>
          <w:color w:val="40403B"/>
          <w:bdr w:val="single" w:sz="2" w:space="0" w:color="D2D6DC" w:frame="1"/>
        </w:rPr>
        <w:t> </w:t>
      </w:r>
      <w:r w:rsidRPr="00B62099">
        <w:rPr>
          <w:rFonts w:ascii="Times New Roman" w:eastAsia="Times New Roman" w:hAnsi="Times New Roman" w:cs="Times New Roman"/>
          <w:color w:val="40403B"/>
        </w:rPr>
        <w:t>has been shown effective to help migraines when taken consistently. </w:t>
      </w: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b/>
          <w:i/>
          <w:iCs/>
          <w:color w:val="40403B"/>
          <w:bdr w:val="single" w:sz="2" w:space="0" w:color="D2D6DC" w:frame="1"/>
        </w:rPr>
        <w:t xml:space="preserve">Magnesium </w:t>
      </w:r>
      <w:r w:rsidRPr="00B62099">
        <w:rPr>
          <w:rFonts w:ascii="Times New Roman" w:eastAsia="Times New Roman" w:hAnsi="Times New Roman" w:cs="Times New Roman"/>
          <w:i/>
          <w:iCs/>
          <w:color w:val="40403B"/>
          <w:bdr w:val="single" w:sz="2" w:space="0" w:color="D2D6DC" w:frame="1"/>
        </w:rPr>
        <w:t>-</w:t>
      </w:r>
      <w:r w:rsidRPr="00B62099">
        <w:rPr>
          <w:rFonts w:ascii="Times New Roman" w:eastAsia="Times New Roman" w:hAnsi="Times New Roman" w:cs="Times New Roman"/>
          <w:b/>
          <w:bCs/>
          <w:color w:val="40403B"/>
          <w:bdr w:val="single" w:sz="2" w:space="0" w:color="D2D6DC" w:frame="1"/>
        </w:rPr>
        <w:t> </w:t>
      </w:r>
      <w:r w:rsidRPr="00B62099">
        <w:rPr>
          <w:rFonts w:ascii="Times New Roman" w:eastAsia="Times New Roman" w:hAnsi="Times New Roman" w:cs="Times New Roman"/>
          <w:color w:val="40403B"/>
        </w:rPr>
        <w:t>Magnesium</w:t>
      </w:r>
      <w:r w:rsidRPr="00B62099">
        <w:rPr>
          <w:rFonts w:ascii="Times New Roman" w:eastAsia="Times New Roman" w:hAnsi="Times New Roman" w:cs="Times New Roman"/>
          <w:b/>
          <w:bCs/>
          <w:color w:val="40403B"/>
          <w:bdr w:val="single" w:sz="2" w:space="0" w:color="D2D6DC" w:frame="1"/>
        </w:rPr>
        <w:t> </w:t>
      </w:r>
      <w:r w:rsidRPr="00B62099">
        <w:rPr>
          <w:rFonts w:ascii="Times New Roman" w:eastAsia="Times New Roman" w:hAnsi="Times New Roman" w:cs="Times New Roman"/>
          <w:color w:val="40403B"/>
        </w:rPr>
        <w:t>deficiency could very well be the cause of your headaches and migraines. Correct the deficiency, and end the migraines. </w:t>
      </w:r>
    </w:p>
    <w:p w:rsidR="00B62099" w:rsidRPr="00B62099" w:rsidRDefault="00B62099" w:rsidP="00B62099">
      <w:pPr>
        <w:rPr>
          <w:rFonts w:ascii="Times New Roman" w:eastAsia="Times New Roman" w:hAnsi="Times New Roman" w:cs="Times New Roman"/>
          <w:color w:val="40403B"/>
        </w:rPr>
      </w:pPr>
      <w:r w:rsidRPr="00B62099">
        <w:rPr>
          <w:rFonts w:ascii="Times New Roman" w:eastAsia="Times New Roman" w:hAnsi="Times New Roman" w:cs="Times New Roman"/>
          <w:color w:val="40403B"/>
        </w:rPr>
        <w:t>Magnesium supplements can also aid in relieving a headache a headache that’s already begun.</w:t>
      </w:r>
    </w:p>
    <w:p w:rsidR="00B62099" w:rsidRPr="00B62099" w:rsidRDefault="00B62099" w:rsidP="00B62099">
      <w:pPr>
        <w:rPr>
          <w:rFonts w:ascii="Times New Roman" w:eastAsia="Times New Roman" w:hAnsi="Times New Roman" w:cs="Times New Roman"/>
          <w:color w:val="40403B"/>
        </w:rPr>
      </w:pPr>
    </w:p>
    <w:p w:rsidR="00B62099" w:rsidRDefault="00B62099" w:rsidP="00B62099">
      <w:pPr>
        <w:rPr>
          <w:rFonts w:ascii="Times New Roman" w:eastAsia="Times New Roman" w:hAnsi="Times New Roman" w:cs="Times New Roman"/>
          <w:color w:val="40403B"/>
        </w:rPr>
      </w:pPr>
      <w:r>
        <w:rPr>
          <w:rFonts w:ascii="Times New Roman" w:eastAsia="Times New Roman" w:hAnsi="Times New Roman" w:cs="Times New Roman"/>
          <w:color w:val="40403B"/>
        </w:rPr>
        <w:t>Dietary contributions should be reviewed and minimized where able</w:t>
      </w:r>
      <w:r w:rsidRPr="00B62099">
        <w:rPr>
          <w:rFonts w:ascii="Times New Roman" w:eastAsia="Times New Roman" w:hAnsi="Times New Roman" w:cs="Times New Roman"/>
          <w:color w:val="40403B"/>
        </w:rPr>
        <w:t xml:space="preserve">. Avoid alcohol, </w:t>
      </w:r>
      <w:r>
        <w:rPr>
          <w:rFonts w:ascii="Times New Roman" w:eastAsia="Times New Roman" w:hAnsi="Times New Roman" w:cs="Times New Roman"/>
          <w:color w:val="40403B"/>
        </w:rPr>
        <w:t xml:space="preserve">excess sugar and caffeine, </w:t>
      </w:r>
      <w:r w:rsidRPr="00B62099">
        <w:rPr>
          <w:rFonts w:ascii="Times New Roman" w:eastAsia="Times New Roman" w:hAnsi="Times New Roman" w:cs="Times New Roman"/>
          <w:color w:val="40403B"/>
        </w:rPr>
        <w:t>a</w:t>
      </w:r>
      <w:r>
        <w:rPr>
          <w:rFonts w:ascii="Times New Roman" w:eastAsia="Times New Roman" w:hAnsi="Times New Roman" w:cs="Times New Roman"/>
          <w:color w:val="40403B"/>
        </w:rPr>
        <w:t>nd</w:t>
      </w:r>
      <w:r w:rsidRPr="00B62099">
        <w:rPr>
          <w:rFonts w:ascii="Times New Roman" w:eastAsia="Times New Roman" w:hAnsi="Times New Roman" w:cs="Times New Roman"/>
          <w:color w:val="40403B"/>
        </w:rPr>
        <w:t xml:space="preserve"> foods containing tyramine, tannins, nitrites, sulfates, and common additives.  Above all, there is no substitute for water. </w:t>
      </w:r>
      <w:r>
        <w:rPr>
          <w:rFonts w:ascii="Times New Roman" w:eastAsia="Times New Roman" w:hAnsi="Times New Roman" w:cs="Times New Roman"/>
          <w:color w:val="40403B"/>
        </w:rPr>
        <w:t xml:space="preserve"> </w:t>
      </w:r>
      <w:r w:rsidRPr="00B62099">
        <w:rPr>
          <w:rFonts w:ascii="Times New Roman" w:eastAsia="Times New Roman" w:hAnsi="Times New Roman" w:cs="Times New Roman"/>
          <w:color w:val="40403B"/>
        </w:rPr>
        <w:t>Drink half your body weight in ounces of water each day.</w:t>
      </w:r>
    </w:p>
    <w:p w:rsidR="004A7023" w:rsidRDefault="004A7023" w:rsidP="00B62099">
      <w:pPr>
        <w:rPr>
          <w:rFonts w:ascii="Times New Roman" w:eastAsia="Times New Roman" w:hAnsi="Times New Roman" w:cs="Times New Roman"/>
          <w:color w:val="40403B"/>
        </w:rPr>
      </w:pPr>
    </w:p>
    <w:p w:rsidR="004A7023" w:rsidRDefault="004A7023" w:rsidP="00B62099">
      <w:pPr>
        <w:rPr>
          <w:rFonts w:ascii="Times New Roman" w:eastAsia="Times New Roman" w:hAnsi="Times New Roman" w:cs="Times New Roman"/>
          <w:color w:val="40403B"/>
        </w:rPr>
      </w:pPr>
      <w:r>
        <w:rPr>
          <w:rFonts w:ascii="Times New Roman" w:eastAsia="Times New Roman" w:hAnsi="Times New Roman" w:cs="Times New Roman"/>
          <w:color w:val="40403B"/>
        </w:rPr>
        <w:t>Aiming for 7-9 hours of restful sleep each night, minimizing screen time, and addressing stressors that are within your control are also powerful tools</w:t>
      </w:r>
    </w:p>
    <w:p w:rsidR="004A7023" w:rsidRDefault="004A7023" w:rsidP="00B62099">
      <w:pPr>
        <w:rPr>
          <w:rFonts w:ascii="Times New Roman" w:eastAsia="Times New Roman" w:hAnsi="Times New Roman" w:cs="Times New Roman"/>
          <w:color w:val="40403B"/>
        </w:rPr>
      </w:pPr>
    </w:p>
    <w:p w:rsidR="004A7023" w:rsidRDefault="004A7023" w:rsidP="00B62099">
      <w:pPr>
        <w:rPr>
          <w:rFonts w:ascii="Times New Roman" w:eastAsia="Times New Roman" w:hAnsi="Times New Roman" w:cs="Times New Roman"/>
          <w:color w:val="40403B"/>
        </w:rPr>
      </w:pPr>
      <w:r>
        <w:rPr>
          <w:rFonts w:ascii="Times New Roman" w:eastAsia="Times New Roman" w:hAnsi="Times New Roman" w:cs="Times New Roman"/>
          <w:color w:val="40403B"/>
        </w:rPr>
        <w:t>Musculoskeletal tension in the neck and scalp can trigger and cycle as a result of migraines.  Working with a professional who does myofascial work in these zones can be a consideration.</w:t>
      </w:r>
    </w:p>
    <w:p w:rsidR="004A7023" w:rsidRDefault="004A7023" w:rsidP="00B62099">
      <w:pPr>
        <w:rPr>
          <w:rFonts w:ascii="Times New Roman" w:eastAsia="Times New Roman" w:hAnsi="Times New Roman" w:cs="Times New Roman"/>
          <w:color w:val="40403B"/>
        </w:rPr>
      </w:pPr>
    </w:p>
    <w:p w:rsidR="004A7023" w:rsidRPr="00B62099" w:rsidRDefault="004A7023" w:rsidP="00B62099">
      <w:pPr>
        <w:rPr>
          <w:rFonts w:ascii="Times New Roman" w:eastAsia="Times New Roman" w:hAnsi="Times New Roman" w:cs="Times New Roman"/>
          <w:color w:val="40403B"/>
        </w:rPr>
      </w:pPr>
      <w:r>
        <w:rPr>
          <w:rFonts w:ascii="Times New Roman" w:eastAsia="Times New Roman" w:hAnsi="Times New Roman" w:cs="Times New Roman"/>
          <w:color w:val="40403B"/>
        </w:rPr>
        <w:t xml:space="preserve">Lastly fluctuating hormones for some can be a large trigger—both spiking hormones, and dropping hormones.  Speak to your medical provider about options that may influence these functional triggers. </w:t>
      </w:r>
    </w:p>
    <w:p w:rsidR="00B62099" w:rsidRPr="00B62099" w:rsidRDefault="00B62099" w:rsidP="00B62099">
      <w:pPr>
        <w:rPr>
          <w:rFonts w:ascii="Times New Roman" w:eastAsia="Times New Roman" w:hAnsi="Times New Roman" w:cs="Times New Roman"/>
          <w:color w:val="40403B"/>
        </w:rPr>
      </w:pPr>
    </w:p>
    <w:p w:rsidR="00B62099" w:rsidRPr="00B62099" w:rsidRDefault="00B62099" w:rsidP="00B62099">
      <w:pPr>
        <w:rPr>
          <w:rFonts w:ascii="Times New Roman" w:eastAsia="Times New Roman" w:hAnsi="Times New Roman" w:cs="Times New Roman"/>
          <w:color w:val="6B7280"/>
        </w:rPr>
      </w:pPr>
    </w:p>
    <w:p w:rsidR="00A2727E" w:rsidRDefault="00B21986"/>
    <w:sectPr w:rsidR="00A2727E" w:rsidSect="0075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99"/>
    <w:rsid w:val="00142016"/>
    <w:rsid w:val="001C3B27"/>
    <w:rsid w:val="004A7023"/>
    <w:rsid w:val="00550531"/>
    <w:rsid w:val="007538A0"/>
    <w:rsid w:val="00B21986"/>
    <w:rsid w:val="00B6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14949A9-572F-A94B-8DBF-AB35348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099"/>
    <w:rPr>
      <w:i/>
      <w:iCs/>
    </w:rPr>
  </w:style>
  <w:style w:type="character" w:customStyle="1" w:styleId="apple-converted-space">
    <w:name w:val="apple-converted-space"/>
    <w:basedOn w:val="DefaultParagraphFont"/>
    <w:rsid w:val="00B6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593390">
      <w:bodyDiv w:val="1"/>
      <w:marLeft w:val="0"/>
      <w:marRight w:val="0"/>
      <w:marTop w:val="0"/>
      <w:marBottom w:val="0"/>
      <w:divBdr>
        <w:top w:val="none" w:sz="0" w:space="0" w:color="auto"/>
        <w:left w:val="none" w:sz="0" w:space="0" w:color="auto"/>
        <w:bottom w:val="none" w:sz="0" w:space="0" w:color="auto"/>
        <w:right w:val="none" w:sz="0" w:space="0" w:color="auto"/>
      </w:divBdr>
      <w:divsChild>
        <w:div w:id="1794906572">
          <w:marLeft w:val="0"/>
          <w:marRight w:val="0"/>
          <w:marTop w:val="0"/>
          <w:marBottom w:val="0"/>
          <w:divBdr>
            <w:top w:val="single" w:sz="12" w:space="0" w:color="F4F5F5"/>
            <w:left w:val="single" w:sz="2" w:space="0" w:color="F4F5F5"/>
            <w:bottom w:val="single" w:sz="12" w:space="0" w:color="F4F5F5"/>
            <w:right w:val="single" w:sz="2" w:space="0" w:color="F4F5F5"/>
          </w:divBdr>
          <w:divsChild>
            <w:div w:id="1156410488">
              <w:marLeft w:val="0"/>
              <w:marRight w:val="0"/>
              <w:marTop w:val="0"/>
              <w:marBottom w:val="0"/>
              <w:divBdr>
                <w:top w:val="single" w:sz="2" w:space="0" w:color="D2D6DC"/>
                <w:left w:val="single" w:sz="2" w:space="0" w:color="D2D6DC"/>
                <w:bottom w:val="single" w:sz="2" w:space="0" w:color="D2D6DC"/>
                <w:right w:val="single" w:sz="2" w:space="0" w:color="D2D6DC"/>
              </w:divBdr>
              <w:divsChild>
                <w:div w:id="232664652">
                  <w:marLeft w:val="0"/>
                  <w:marRight w:val="0"/>
                  <w:marTop w:val="0"/>
                  <w:marBottom w:val="0"/>
                  <w:divBdr>
                    <w:top w:val="single" w:sz="2" w:space="0" w:color="D2D6DC"/>
                    <w:left w:val="single" w:sz="2" w:space="0" w:color="D2D6DC"/>
                    <w:bottom w:val="single" w:sz="2" w:space="0" w:color="D2D6DC"/>
                    <w:right w:val="single" w:sz="2" w:space="0" w:color="D2D6DC"/>
                  </w:divBdr>
                </w:div>
                <w:div w:id="1052147566">
                  <w:marLeft w:val="0"/>
                  <w:marRight w:val="0"/>
                  <w:marTop w:val="0"/>
                  <w:marBottom w:val="0"/>
                  <w:divBdr>
                    <w:top w:val="single" w:sz="2" w:space="0" w:color="D2D6DC"/>
                    <w:left w:val="single" w:sz="2" w:space="0" w:color="D2D6DC"/>
                    <w:bottom w:val="single" w:sz="2" w:space="0" w:color="D2D6DC"/>
                    <w:right w:val="single" w:sz="2" w:space="0" w:color="D2D6DC"/>
                  </w:divBdr>
                </w:div>
                <w:div w:id="1398169954">
                  <w:marLeft w:val="0"/>
                  <w:marRight w:val="0"/>
                  <w:marTop w:val="0"/>
                  <w:marBottom w:val="0"/>
                  <w:divBdr>
                    <w:top w:val="single" w:sz="2" w:space="0" w:color="D2D6DC"/>
                    <w:left w:val="single" w:sz="2" w:space="0" w:color="D2D6DC"/>
                    <w:bottom w:val="single" w:sz="2" w:space="0" w:color="D2D6DC"/>
                    <w:right w:val="single" w:sz="2" w:space="0" w:color="D2D6DC"/>
                  </w:divBdr>
                </w:div>
                <w:div w:id="229268347">
                  <w:marLeft w:val="0"/>
                  <w:marRight w:val="0"/>
                  <w:marTop w:val="0"/>
                  <w:marBottom w:val="0"/>
                  <w:divBdr>
                    <w:top w:val="single" w:sz="2" w:space="0" w:color="D2D6DC"/>
                    <w:left w:val="single" w:sz="2" w:space="0" w:color="D2D6DC"/>
                    <w:bottom w:val="single" w:sz="2" w:space="0" w:color="D2D6DC"/>
                    <w:right w:val="single" w:sz="2" w:space="0" w:color="D2D6DC"/>
                  </w:divBdr>
                </w:div>
                <w:div w:id="618297917">
                  <w:marLeft w:val="0"/>
                  <w:marRight w:val="0"/>
                  <w:marTop w:val="0"/>
                  <w:marBottom w:val="0"/>
                  <w:divBdr>
                    <w:top w:val="single" w:sz="2" w:space="0" w:color="D2D6DC"/>
                    <w:left w:val="single" w:sz="2" w:space="0" w:color="D2D6DC"/>
                    <w:bottom w:val="single" w:sz="2" w:space="0" w:color="D2D6DC"/>
                    <w:right w:val="single" w:sz="2" w:space="0" w:color="D2D6DC"/>
                  </w:divBdr>
                </w:div>
                <w:div w:id="617637695">
                  <w:marLeft w:val="0"/>
                  <w:marRight w:val="0"/>
                  <w:marTop w:val="0"/>
                  <w:marBottom w:val="0"/>
                  <w:divBdr>
                    <w:top w:val="single" w:sz="2" w:space="0" w:color="D2D6DC"/>
                    <w:left w:val="single" w:sz="2" w:space="0" w:color="D2D6DC"/>
                    <w:bottom w:val="single" w:sz="2" w:space="0" w:color="D2D6DC"/>
                    <w:right w:val="single" w:sz="2" w:space="0" w:color="D2D6DC"/>
                  </w:divBdr>
                </w:div>
                <w:div w:id="2076199524">
                  <w:marLeft w:val="0"/>
                  <w:marRight w:val="0"/>
                  <w:marTop w:val="0"/>
                  <w:marBottom w:val="0"/>
                  <w:divBdr>
                    <w:top w:val="single" w:sz="2" w:space="0" w:color="D2D6DC"/>
                    <w:left w:val="single" w:sz="2" w:space="0" w:color="D2D6DC"/>
                    <w:bottom w:val="single" w:sz="2" w:space="0" w:color="D2D6DC"/>
                    <w:right w:val="single" w:sz="2" w:space="0" w:color="D2D6DC"/>
                  </w:divBdr>
                </w:div>
                <w:div w:id="1905776">
                  <w:marLeft w:val="0"/>
                  <w:marRight w:val="0"/>
                  <w:marTop w:val="0"/>
                  <w:marBottom w:val="0"/>
                  <w:divBdr>
                    <w:top w:val="single" w:sz="2" w:space="0" w:color="D2D6DC"/>
                    <w:left w:val="single" w:sz="2" w:space="0" w:color="D2D6DC"/>
                    <w:bottom w:val="single" w:sz="2" w:space="0" w:color="D2D6DC"/>
                    <w:right w:val="single" w:sz="2" w:space="0" w:color="D2D6DC"/>
                  </w:divBdr>
                </w:div>
                <w:div w:id="518003874">
                  <w:marLeft w:val="0"/>
                  <w:marRight w:val="0"/>
                  <w:marTop w:val="0"/>
                  <w:marBottom w:val="0"/>
                  <w:divBdr>
                    <w:top w:val="single" w:sz="2" w:space="0" w:color="D2D6DC"/>
                    <w:left w:val="single" w:sz="2" w:space="0" w:color="D2D6DC"/>
                    <w:bottom w:val="single" w:sz="2" w:space="0" w:color="D2D6DC"/>
                    <w:right w:val="single" w:sz="2" w:space="0" w:color="D2D6DC"/>
                  </w:divBdr>
                </w:div>
                <w:div w:id="2054498826">
                  <w:marLeft w:val="0"/>
                  <w:marRight w:val="0"/>
                  <w:marTop w:val="0"/>
                  <w:marBottom w:val="0"/>
                  <w:divBdr>
                    <w:top w:val="single" w:sz="2" w:space="0" w:color="D2D6DC"/>
                    <w:left w:val="single" w:sz="2" w:space="0" w:color="D2D6DC"/>
                    <w:bottom w:val="single" w:sz="2" w:space="0" w:color="D2D6DC"/>
                    <w:right w:val="single" w:sz="2" w:space="0" w:color="D2D6DC"/>
                  </w:divBdr>
                </w:div>
                <w:div w:id="1478494384">
                  <w:marLeft w:val="0"/>
                  <w:marRight w:val="0"/>
                  <w:marTop w:val="0"/>
                  <w:marBottom w:val="0"/>
                  <w:divBdr>
                    <w:top w:val="single" w:sz="2" w:space="0" w:color="D2D6DC"/>
                    <w:left w:val="single" w:sz="2" w:space="0" w:color="D2D6DC"/>
                    <w:bottom w:val="single" w:sz="2" w:space="0" w:color="D2D6DC"/>
                    <w:right w:val="single" w:sz="2" w:space="0" w:color="D2D6DC"/>
                  </w:divBdr>
                </w:div>
                <w:div w:id="1151867323">
                  <w:marLeft w:val="0"/>
                  <w:marRight w:val="0"/>
                  <w:marTop w:val="0"/>
                  <w:marBottom w:val="0"/>
                  <w:divBdr>
                    <w:top w:val="single" w:sz="2" w:space="0" w:color="D2D6DC"/>
                    <w:left w:val="single" w:sz="2" w:space="0" w:color="D2D6DC"/>
                    <w:bottom w:val="single" w:sz="2" w:space="0" w:color="D2D6DC"/>
                    <w:right w:val="single" w:sz="2" w:space="0" w:color="D2D6DC"/>
                  </w:divBdr>
                </w:div>
                <w:div w:id="669255334">
                  <w:marLeft w:val="0"/>
                  <w:marRight w:val="0"/>
                  <w:marTop w:val="0"/>
                  <w:marBottom w:val="0"/>
                  <w:divBdr>
                    <w:top w:val="single" w:sz="2" w:space="0" w:color="D2D6DC"/>
                    <w:left w:val="single" w:sz="2" w:space="0" w:color="D2D6DC"/>
                    <w:bottom w:val="single" w:sz="2" w:space="0" w:color="D2D6DC"/>
                    <w:right w:val="single" w:sz="2" w:space="0" w:color="D2D6DC"/>
                  </w:divBdr>
                </w:div>
                <w:div w:id="548760151">
                  <w:marLeft w:val="0"/>
                  <w:marRight w:val="0"/>
                  <w:marTop w:val="0"/>
                  <w:marBottom w:val="0"/>
                  <w:divBdr>
                    <w:top w:val="single" w:sz="2" w:space="0" w:color="D2D6DC"/>
                    <w:left w:val="single" w:sz="2" w:space="0" w:color="D2D6DC"/>
                    <w:bottom w:val="single" w:sz="2" w:space="0" w:color="D2D6DC"/>
                    <w:right w:val="single" w:sz="2" w:space="0" w:color="D2D6DC"/>
                  </w:divBdr>
                </w:div>
                <w:div w:id="1142428446">
                  <w:marLeft w:val="0"/>
                  <w:marRight w:val="0"/>
                  <w:marTop w:val="0"/>
                  <w:marBottom w:val="0"/>
                  <w:divBdr>
                    <w:top w:val="single" w:sz="2" w:space="0" w:color="D2D6DC"/>
                    <w:left w:val="single" w:sz="2" w:space="0" w:color="D2D6DC"/>
                    <w:bottom w:val="single" w:sz="2" w:space="0" w:color="D2D6DC"/>
                    <w:right w:val="single" w:sz="2" w:space="0" w:color="D2D6DC"/>
                  </w:divBdr>
                </w:div>
                <w:div w:id="2042318162">
                  <w:marLeft w:val="0"/>
                  <w:marRight w:val="0"/>
                  <w:marTop w:val="0"/>
                  <w:marBottom w:val="0"/>
                  <w:divBdr>
                    <w:top w:val="single" w:sz="2" w:space="0" w:color="D2D6DC"/>
                    <w:left w:val="single" w:sz="2" w:space="0" w:color="D2D6DC"/>
                    <w:bottom w:val="single" w:sz="2" w:space="0" w:color="D2D6DC"/>
                    <w:right w:val="single" w:sz="2" w:space="0" w:color="D2D6DC"/>
                  </w:divBdr>
                </w:div>
                <w:div w:id="142156261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70000922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2021-06-23T16:07:00Z</cp:lastPrinted>
  <dcterms:created xsi:type="dcterms:W3CDTF">2021-06-23T16:15:00Z</dcterms:created>
  <dcterms:modified xsi:type="dcterms:W3CDTF">2021-06-23T16:15:00Z</dcterms:modified>
</cp:coreProperties>
</file>